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8B56F0" w:rsidRPr="008A3E84" w:rsidTr="007B69F4">
        <w:tc>
          <w:tcPr>
            <w:tcW w:w="4537" w:type="dxa"/>
            <w:gridSpan w:val="2"/>
          </w:tcPr>
          <w:p w:rsidR="008B56F0" w:rsidRPr="008A3E84" w:rsidRDefault="008B56F0" w:rsidP="007B69F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A3E84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B56F0" w:rsidRPr="008A3E84" w:rsidTr="007B69F4">
        <w:tc>
          <w:tcPr>
            <w:tcW w:w="4537" w:type="dxa"/>
            <w:gridSpan w:val="2"/>
          </w:tcPr>
          <w:p w:rsidR="008B56F0" w:rsidRPr="008A3E84" w:rsidRDefault="001D1FD1" w:rsidP="007B69F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8B56F0" w:rsidRPr="008A3E84" w:rsidTr="007B69F4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8B56F0" w:rsidRPr="008A3E84" w:rsidRDefault="008B56F0" w:rsidP="007B69F4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B56F0" w:rsidRPr="008A3E84" w:rsidRDefault="000148E2" w:rsidP="007B69F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  <w:r w:rsidR="00F60847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8B56F0" w:rsidRPr="008A3E84" w:rsidTr="007B69F4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8B56F0" w:rsidRPr="008A3E84" w:rsidRDefault="008B56F0" w:rsidP="007B69F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B56F0" w:rsidRPr="008A3E84" w:rsidRDefault="008B56F0" w:rsidP="007B69F4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B56F0" w:rsidRPr="008A3E84" w:rsidTr="007B69F4">
        <w:trPr>
          <w:trHeight w:val="453"/>
        </w:trPr>
        <w:tc>
          <w:tcPr>
            <w:tcW w:w="4537" w:type="dxa"/>
            <w:gridSpan w:val="2"/>
          </w:tcPr>
          <w:p w:rsidR="008B56F0" w:rsidRPr="008A3E84" w:rsidRDefault="008B56F0" w:rsidP="00077F4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A3E84">
              <w:rPr>
                <w:rFonts w:cs="Times New Roman"/>
                <w:sz w:val="26"/>
                <w:szCs w:val="26"/>
              </w:rPr>
              <w:t>«_____» ________________ 20</w:t>
            </w:r>
            <w:r w:rsidR="00BA3EC3">
              <w:rPr>
                <w:rFonts w:cs="Times New Roman"/>
                <w:sz w:val="26"/>
                <w:szCs w:val="26"/>
              </w:rPr>
              <w:t>2</w:t>
            </w:r>
            <w:r w:rsidR="00077F4D">
              <w:rPr>
                <w:rFonts w:cs="Times New Roman"/>
                <w:sz w:val="26"/>
                <w:szCs w:val="26"/>
              </w:rPr>
              <w:t>3</w:t>
            </w:r>
            <w:r w:rsidR="00BA3EC3">
              <w:rPr>
                <w:rFonts w:cs="Times New Roman"/>
                <w:sz w:val="26"/>
                <w:szCs w:val="26"/>
              </w:rPr>
              <w:t xml:space="preserve"> </w:t>
            </w:r>
            <w:r w:rsidRPr="008A3E84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5547D" w:rsidRDefault="0005547D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3132A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7926BF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1D1FD1" w:rsidRDefault="00D40D84" w:rsidP="007E3DDA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F60847">
        <w:rPr>
          <w:rFonts w:cs="Times New Roman"/>
          <w:b/>
          <w:sz w:val="26"/>
          <w:szCs w:val="26"/>
        </w:rPr>
        <w:t xml:space="preserve">проектного управления долгом </w:t>
      </w:r>
    </w:p>
    <w:p w:rsidR="001D1FD1" w:rsidRPr="007A71BC" w:rsidRDefault="001D1FD1" w:rsidP="001D1FD1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3132A0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9B5585" w:rsidRPr="009B5585">
        <w:rPr>
          <w:rFonts w:ascii="Times New Roman" w:hAnsi="Times New Roman" w:cs="Times New Roman"/>
          <w:sz w:val="26"/>
          <w:szCs w:val="26"/>
        </w:rPr>
        <w:t xml:space="preserve">проектного управления долгом </w:t>
      </w:r>
      <w:r w:rsidR="001D1FD1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r w:rsidR="009B5585" w:rsidRPr="009B5585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132A0">
        <w:rPr>
          <w:rFonts w:ascii="Times New Roman" w:hAnsi="Times New Roman" w:cs="Times New Roman"/>
          <w:sz w:val="26"/>
          <w:szCs w:val="26"/>
        </w:rPr>
        <w:t>старший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32A0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A70522" w:rsidRPr="00A70522">
        <w:rPr>
          <w:rFonts w:ascii="Times New Roman" w:hAnsi="Times New Roman" w:cs="Times New Roman"/>
          <w:sz w:val="26"/>
          <w:szCs w:val="26"/>
        </w:rPr>
        <w:t>- 11-3-4-070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132A0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376A7F">
        <w:rPr>
          <w:rFonts w:cs="Times New Roman"/>
          <w:sz w:val="26"/>
          <w:szCs w:val="26"/>
        </w:rPr>
        <w:t>регулирование в сфере урегулирования задолженности.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B26DEE" w:rsidRPr="00B26DEE">
        <w:rPr>
          <w:rFonts w:cs="Times New Roman"/>
          <w:sz w:val="26"/>
          <w:szCs w:val="26"/>
        </w:rPr>
        <w:t xml:space="preserve">приказом </w:t>
      </w:r>
      <w:r w:rsidR="00F839C7">
        <w:rPr>
          <w:rFonts w:cs="Times New Roman"/>
          <w:sz w:val="26"/>
          <w:szCs w:val="26"/>
        </w:rPr>
        <w:t>УФНС России</w:t>
      </w:r>
      <w:r w:rsidR="00026393">
        <w:rPr>
          <w:rFonts w:cs="Times New Roman"/>
          <w:sz w:val="26"/>
          <w:szCs w:val="26"/>
        </w:rPr>
        <w:t xml:space="preserve"> по Ульяновской области</w:t>
      </w:r>
      <w:r w:rsidR="00B26DEE">
        <w:rPr>
          <w:rFonts w:cs="Times New Roman"/>
          <w:sz w:val="26"/>
          <w:szCs w:val="26"/>
        </w:rPr>
        <w:t xml:space="preserve"> (далее - </w:t>
      </w:r>
      <w:r w:rsidR="00F839C7">
        <w:rPr>
          <w:rFonts w:cs="Times New Roman"/>
          <w:sz w:val="26"/>
          <w:szCs w:val="26"/>
        </w:rPr>
        <w:t>Управление</w:t>
      </w:r>
      <w:r w:rsidR="00B26DEE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6650E1" w:rsidRPr="007A71BC">
        <w:rPr>
          <w:rFonts w:cs="Times New Roman"/>
          <w:sz w:val="26"/>
          <w:szCs w:val="26"/>
        </w:rPr>
        <w:t>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9153F2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132A0" w:rsidRPr="009153F2">
        <w:rPr>
          <w:rFonts w:cs="Times New Roman"/>
          <w:sz w:val="26"/>
          <w:szCs w:val="26"/>
        </w:rPr>
        <w:t>старшего</w:t>
      </w:r>
      <w:r w:rsidR="007926BF" w:rsidRPr="009153F2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9153F2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9153F2">
        <w:rPr>
          <w:rFonts w:cs="Times New Roman"/>
          <w:sz w:val="26"/>
          <w:szCs w:val="26"/>
        </w:rPr>
        <w:t>о должность</w:t>
      </w:r>
      <w:r w:rsidR="001F2FC1">
        <w:rPr>
          <w:rFonts w:cs="Times New Roman"/>
          <w:sz w:val="26"/>
          <w:szCs w:val="26"/>
        </w:rPr>
        <w:t xml:space="preserve"> главного государственного налогового инспектора,</w:t>
      </w:r>
      <w:r w:rsidR="00A422AF" w:rsidRPr="009153F2">
        <w:rPr>
          <w:rFonts w:cs="Times New Roman"/>
          <w:sz w:val="26"/>
          <w:szCs w:val="26"/>
        </w:rPr>
        <w:t xml:space="preserve"> </w:t>
      </w:r>
      <w:r w:rsidR="008F0CB8">
        <w:rPr>
          <w:rFonts w:cs="Times New Roman"/>
          <w:sz w:val="26"/>
          <w:szCs w:val="26"/>
        </w:rPr>
        <w:t xml:space="preserve">старшего государственного налогового инспектора, </w:t>
      </w:r>
      <w:r w:rsidR="00F839C7">
        <w:rPr>
          <w:rFonts w:cs="Times New Roman"/>
          <w:sz w:val="26"/>
          <w:szCs w:val="26"/>
        </w:rPr>
        <w:t xml:space="preserve">государственного налогового инспектора, </w:t>
      </w:r>
      <w:r w:rsidR="008F0CB8">
        <w:rPr>
          <w:rFonts w:cs="Times New Roman"/>
          <w:sz w:val="26"/>
          <w:szCs w:val="26"/>
        </w:rPr>
        <w:t>специалиста 1 разряда</w:t>
      </w:r>
      <w:r w:rsidR="00A422AF" w:rsidRPr="009153F2">
        <w:rPr>
          <w:rFonts w:cs="Times New Roman"/>
          <w:sz w:val="26"/>
          <w:szCs w:val="26"/>
        </w:rPr>
        <w:t>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1F2FC1">
        <w:rPr>
          <w:rFonts w:cs="Times New Roman"/>
          <w:sz w:val="26"/>
          <w:szCs w:val="26"/>
        </w:rPr>
        <w:t>главного государственного налогового инспектора,</w:t>
      </w:r>
      <w:r w:rsidR="001F2FC1" w:rsidRPr="009153F2">
        <w:rPr>
          <w:rFonts w:cs="Times New Roman"/>
          <w:sz w:val="26"/>
          <w:szCs w:val="26"/>
        </w:rPr>
        <w:t xml:space="preserve"> </w:t>
      </w:r>
      <w:r w:rsidR="001F2FC1">
        <w:rPr>
          <w:rFonts w:cs="Times New Roman"/>
          <w:sz w:val="26"/>
          <w:szCs w:val="26"/>
        </w:rPr>
        <w:t>старшего государственного налогового инспектора,</w:t>
      </w:r>
      <w:r w:rsidR="006A11EB" w:rsidRPr="006A11EB">
        <w:rPr>
          <w:rFonts w:cs="Times New Roman"/>
          <w:sz w:val="26"/>
          <w:szCs w:val="26"/>
        </w:rPr>
        <w:t xml:space="preserve"> </w:t>
      </w:r>
      <w:r w:rsidR="006A11EB">
        <w:rPr>
          <w:rFonts w:cs="Times New Roman"/>
          <w:sz w:val="26"/>
          <w:szCs w:val="26"/>
        </w:rPr>
        <w:t>государственного налогового инспектора,</w:t>
      </w:r>
      <w:r w:rsidR="001F2FC1">
        <w:rPr>
          <w:rFonts w:cs="Times New Roman"/>
          <w:sz w:val="26"/>
          <w:szCs w:val="26"/>
        </w:rPr>
        <w:t xml:space="preserve"> специалиста 1 разряда</w:t>
      </w:r>
      <w:r w:rsidR="001F2FC1" w:rsidRPr="009153F2">
        <w:rPr>
          <w:rFonts w:cs="Times New Roman"/>
          <w:sz w:val="26"/>
          <w:szCs w:val="26"/>
        </w:rPr>
        <w:t>.</w:t>
      </w:r>
    </w:p>
    <w:p w:rsidR="008F0CB8" w:rsidRDefault="00A422AF" w:rsidP="00E37BF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05547D" w:rsidRDefault="0005547D" w:rsidP="00E37BF5">
      <w:pPr>
        <w:rPr>
          <w:rFonts w:cs="Times New Roman"/>
          <w:sz w:val="26"/>
          <w:szCs w:val="26"/>
        </w:rPr>
      </w:pPr>
    </w:p>
    <w:p w:rsidR="0005547D" w:rsidRDefault="0005547D" w:rsidP="00E37BF5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Pr="007E4325" w:rsidRDefault="00077F4D" w:rsidP="00122E85">
      <w:pPr>
        <w:widowControl w:val="0"/>
        <w:rPr>
          <w:sz w:val="26"/>
          <w:szCs w:val="26"/>
        </w:rPr>
      </w:pPr>
      <w:r w:rsidRPr="00077F4D">
        <w:rPr>
          <w:rFonts w:cs="Times New Roman"/>
          <w:sz w:val="26"/>
          <w:szCs w:val="26"/>
        </w:rPr>
        <w:t xml:space="preserve">2.3. Наличие профессиональных знаний: </w:t>
      </w:r>
      <w:proofErr w:type="gramStart"/>
      <w:r w:rsidRPr="00077F4D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146-ФЗ, глава 8 (статьи 25.2, 25.6, 25.12, 46, 47, 77.</w:t>
      </w:r>
      <w:proofErr w:type="gramEnd"/>
      <w:r w:rsidRPr="00077F4D">
        <w:rPr>
          <w:rFonts w:cs="Times New Roman"/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077F4D">
        <w:rPr>
          <w:rFonts w:cs="Times New Roman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271, 272, 333.21, 333.33);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Pr="00077F4D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77F4D">
        <w:rPr>
          <w:rFonts w:cs="Times New Roman"/>
          <w:sz w:val="26"/>
          <w:szCs w:val="26"/>
        </w:rPr>
        <w:t>приказ Минфина России от 08 июля 2019 г.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77F4D">
        <w:rPr>
          <w:rFonts w:cs="Times New Roman"/>
          <w:sz w:val="26"/>
          <w:szCs w:val="26"/>
        </w:rPr>
        <w:t xml:space="preserve">, </w:t>
      </w:r>
      <w:proofErr w:type="gramStart"/>
      <w:r w:rsidRPr="00077F4D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 октября 2007 г. № 229-ФЗ «Об исполнительном производстве»;</w:t>
      </w:r>
      <w:proofErr w:type="gramEnd"/>
      <w:r w:rsidRPr="00077F4D">
        <w:rPr>
          <w:rFonts w:cs="Times New Roman"/>
          <w:sz w:val="26"/>
          <w:szCs w:val="26"/>
        </w:rPr>
        <w:t xml:space="preserve"> </w:t>
      </w:r>
      <w:proofErr w:type="gramStart"/>
      <w:r w:rsidRPr="00077F4D">
        <w:rPr>
          <w:rFonts w:cs="Times New Roman"/>
          <w:sz w:val="26"/>
          <w:szCs w:val="26"/>
        </w:rPr>
        <w:t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</w:t>
      </w:r>
      <w:proofErr w:type="gramEnd"/>
      <w:r w:rsidRPr="00077F4D">
        <w:rPr>
          <w:rFonts w:cs="Times New Roman"/>
          <w:sz w:val="26"/>
          <w:szCs w:val="26"/>
        </w:rPr>
        <w:t xml:space="preserve">, </w:t>
      </w:r>
      <w:proofErr w:type="gramStart"/>
      <w:r w:rsidRPr="00077F4D">
        <w:rPr>
          <w:rFonts w:cs="Times New Roman"/>
          <w:sz w:val="26"/>
          <w:szCs w:val="26"/>
        </w:rPr>
        <w:t>указанных в пункте 11 статьи 76 Налогового кодекса Российской Федерации»; приказ ФНС России от 14 марта 2016 г. № ММВ-7-12/134@ «Положение об автоматизированной информационной системе Федеральной налоговой службы»; 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  <w:proofErr w:type="gramEnd"/>
      <w:r w:rsidRPr="00077F4D">
        <w:rPr>
          <w:rFonts w:cs="Times New Roman"/>
          <w:sz w:val="26"/>
          <w:szCs w:val="26"/>
        </w:rPr>
        <w:t xml:space="preserve"> приказ ФНС России от 14 августа 2020 г. № ЕД-7-8/583@ «Об </w:t>
      </w:r>
      <w:r w:rsidRPr="00077F4D">
        <w:rPr>
          <w:rFonts w:cs="Times New Roman"/>
          <w:sz w:val="26"/>
          <w:szCs w:val="26"/>
        </w:rPr>
        <w:lastRenderedPageBreak/>
        <w:t xml:space="preserve">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 </w:t>
      </w:r>
      <w:proofErr w:type="gramStart"/>
      <w:r w:rsidRPr="00077F4D">
        <w:rPr>
          <w:rFonts w:cs="Times New Roman"/>
          <w:sz w:val="26"/>
          <w:szCs w:val="26"/>
        </w:rPr>
        <w:t>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 от 09.08.2018г. № КЧ-5-18/2391дсп@ «О взаимодействии структурных подразделений ТНО в целях устранения нарушений законодательства о налогах и сборах», от 20.02.2016г. № ЕД-5-2/252дсп@ «О взаимодействии структурных подразделений налоговых органов для повышения эффективности взыскания в</w:t>
      </w:r>
      <w:proofErr w:type="gramEnd"/>
      <w:r w:rsidRPr="00077F4D">
        <w:rPr>
          <w:rFonts w:cs="Times New Roman"/>
          <w:sz w:val="26"/>
          <w:szCs w:val="26"/>
        </w:rPr>
        <w:t xml:space="preserve"> </w:t>
      </w:r>
      <w:proofErr w:type="gramStart"/>
      <w:r w:rsidRPr="00077F4D">
        <w:rPr>
          <w:rFonts w:cs="Times New Roman"/>
          <w:sz w:val="26"/>
          <w:szCs w:val="26"/>
        </w:rPr>
        <w:t>процедурах</w:t>
      </w:r>
      <w:proofErr w:type="gramEnd"/>
      <w:r w:rsidRPr="00077F4D">
        <w:rPr>
          <w:rFonts w:cs="Times New Roman"/>
          <w:sz w:val="26"/>
          <w:szCs w:val="26"/>
        </w:rPr>
        <w:t xml:space="preserve">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 по результатам ВНП», от 04.07.2016г. № ГД-5-8/1039дсп@ «О применении статей 45 НК РФ, 199.2 УК РФ и о возмещении причиненного ущерба»; от 19.12.2016г. № СА-5-7/2190дсп@ (рекомендации по вопросу применения подп. 2 п. 2 ст. 45 НК РФ), от 31.01.2019г. № КЧ5-8/131дсп@ «О внутриорганизационных подходах по применению положений статьи 199.2 УК РФ»; от 19.12.2011г. № АС-5-2/1501дсп@ «О рекомендациях </w:t>
      </w:r>
      <w:proofErr w:type="gramStart"/>
      <w:r w:rsidRPr="00077F4D">
        <w:rPr>
          <w:rFonts w:cs="Times New Roman"/>
          <w:sz w:val="26"/>
          <w:szCs w:val="26"/>
        </w:rPr>
        <w:t>про</w:t>
      </w:r>
      <w:proofErr w:type="gramEnd"/>
      <w:r w:rsidRPr="00077F4D">
        <w:rPr>
          <w:rFonts w:cs="Times New Roman"/>
          <w:sz w:val="26"/>
          <w:szCs w:val="26"/>
        </w:rPr>
        <w:t xml:space="preserve"> </w:t>
      </w:r>
      <w:proofErr w:type="gramStart"/>
      <w:r w:rsidRPr="00077F4D">
        <w:rPr>
          <w:rFonts w:cs="Times New Roman"/>
          <w:sz w:val="26"/>
          <w:szCs w:val="26"/>
        </w:rPr>
        <w:t>применению</w:t>
      </w:r>
      <w:proofErr w:type="gramEnd"/>
      <w:r w:rsidRPr="00077F4D">
        <w:rPr>
          <w:rFonts w:cs="Times New Roman"/>
          <w:sz w:val="26"/>
          <w:szCs w:val="26"/>
        </w:rPr>
        <w:t xml:space="preserve"> пунктов 10-13 статьи 101 НК РФ».</w:t>
      </w:r>
    </w:p>
    <w:p w:rsidR="009129AC" w:rsidRPr="003A1F6E" w:rsidRDefault="003132A0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05547D">
        <w:rPr>
          <w:rFonts w:cs="Times New Roman"/>
          <w:sz w:val="26"/>
          <w:szCs w:val="26"/>
        </w:rPr>
        <w:t>1</w:t>
      </w:r>
      <w:r w:rsidR="009129AC" w:rsidRPr="003A1F6E">
        <w:rPr>
          <w:rFonts w:cs="Times New Roman"/>
          <w:sz w:val="26"/>
          <w:szCs w:val="26"/>
        </w:rPr>
        <w:t>. </w:t>
      </w:r>
      <w:r w:rsidR="008368DF" w:rsidRPr="008368DF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8368DF" w:rsidRPr="008368DF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082E6C" w:rsidRPr="00082E6C">
        <w:rPr>
          <w:rFonts w:cs="Times New Roman"/>
          <w:spacing w:val="-2"/>
          <w:sz w:val="26"/>
          <w:szCs w:val="26"/>
        </w:rPr>
        <w:t>наличие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082E6C" w:rsidRPr="00082E6C">
        <w:rPr>
          <w:rFonts w:cs="Times New Roman"/>
          <w:spacing w:val="-2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</w:t>
      </w:r>
      <w:r w:rsidR="00725F6F" w:rsidRPr="00A433CC">
        <w:rPr>
          <w:rFonts w:cs="Times New Roman"/>
          <w:sz w:val="26"/>
          <w:szCs w:val="26"/>
        </w:rPr>
        <w:lastRenderedPageBreak/>
        <w:t>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3.2. В целях реализации задач и функций, определенных Положением об отделе проектного управления долгом, на</w:t>
      </w:r>
      <w:r w:rsidR="00303427">
        <w:rPr>
          <w:rFonts w:cs="Times New Roman"/>
          <w:sz w:val="26"/>
          <w:szCs w:val="26"/>
        </w:rPr>
        <w:t xml:space="preserve"> старшего</w:t>
      </w:r>
      <w:r w:rsidRPr="0070001B">
        <w:rPr>
          <w:rFonts w:cs="Times New Roman"/>
          <w:sz w:val="26"/>
          <w:szCs w:val="26"/>
        </w:rPr>
        <w:t xml:space="preserve"> государственного налогового инспектора возлагаются следующие обязанности: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анализ полноты применения службой судебных приставов мер принудительного взыскания по постановлениям налоговых органов в рамках ст. 47 НК РФ в отношении налогоплательщиков, состоящих на учёте в налоговых органах Ульяновской области;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выполняет обязанности по верификации дебиторской задолженности, периодических платежей и имущественных прав налогоплательщиков;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осуществляет направление ходатайств в адрес службы судебных приставов об обращении взыскания на имущество, дебиторскую задолженность, имущественные права должников;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 xml:space="preserve">- осуществляет направление ходатайств в адрес службы судебных приставов об объединении исполнительных производств в отношении одного должника </w:t>
      </w:r>
      <w:proofErr w:type="gramStart"/>
      <w:r w:rsidRPr="0070001B">
        <w:rPr>
          <w:rFonts w:cs="Times New Roman"/>
          <w:sz w:val="26"/>
          <w:szCs w:val="26"/>
        </w:rPr>
        <w:t>в</w:t>
      </w:r>
      <w:proofErr w:type="gramEnd"/>
      <w:r w:rsidRPr="0070001B">
        <w:rPr>
          <w:rFonts w:cs="Times New Roman"/>
          <w:sz w:val="26"/>
          <w:szCs w:val="26"/>
        </w:rPr>
        <w:t xml:space="preserve"> </w:t>
      </w:r>
      <w:proofErr w:type="gramStart"/>
      <w:r w:rsidRPr="0070001B">
        <w:rPr>
          <w:rFonts w:cs="Times New Roman"/>
          <w:sz w:val="26"/>
          <w:szCs w:val="26"/>
        </w:rPr>
        <w:t>сводное</w:t>
      </w:r>
      <w:proofErr w:type="gramEnd"/>
      <w:r w:rsidRPr="0070001B">
        <w:rPr>
          <w:rFonts w:cs="Times New Roman"/>
          <w:sz w:val="26"/>
          <w:szCs w:val="26"/>
        </w:rPr>
        <w:t>, и определении его места ведения;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осуществляет направление ходатайств в адрес службы судебных приставов о розыске должника и его имущества;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осуществляет направление ходатайств в адрес службы судебных приставов об обращении взыскания на денежные средства, находящиеся и поступающие в кассу должника, а так же об обращении взыскания на денежные средства находящиеся в банках и иных кредитных организациях;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осуществляет ведение реестра направленных ходатайств в адрес ФССП;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осуществляет контроль соблюдения сроков рассмотрения ходатайств, установленных ст. 64.1 ФЗ № 229 «Об исполнительном производстве», и вынесения соответствующих постановлений службой судебных приставов;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направляет жалобы на действия (бездействие) должностных лиц службы судебных приставов в порядке подчиненности;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контролирует и ведет проекты в отношении налогоплательщиков, имеющих задолженность перед бюджетом от 300 тыс. руб</w:t>
      </w:r>
      <w:r w:rsidR="00C747F4">
        <w:rPr>
          <w:rFonts w:cs="Times New Roman"/>
          <w:sz w:val="26"/>
          <w:szCs w:val="26"/>
        </w:rPr>
        <w:t>лей</w:t>
      </w:r>
      <w:r w:rsidRPr="0070001B">
        <w:rPr>
          <w:rFonts w:cs="Times New Roman"/>
          <w:sz w:val="26"/>
          <w:szCs w:val="26"/>
        </w:rPr>
        <w:t>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 xml:space="preserve">- мониторинг и </w:t>
      </w:r>
      <w:proofErr w:type="gramStart"/>
      <w:r w:rsidRPr="0070001B">
        <w:rPr>
          <w:rFonts w:cs="Times New Roman"/>
          <w:sz w:val="26"/>
          <w:szCs w:val="26"/>
        </w:rPr>
        <w:t>контроль за</w:t>
      </w:r>
      <w:proofErr w:type="gramEnd"/>
      <w:r w:rsidRPr="0070001B">
        <w:rPr>
          <w:rFonts w:cs="Times New Roman"/>
          <w:sz w:val="26"/>
          <w:szCs w:val="26"/>
        </w:rPr>
        <w:t xml:space="preserve"> взысканием задолженности по налогам со специальным налоговым режимом, обеспечение снижение данной задолженности, полное, достоверное и своевременное ведение (заполнение) сводной таблицы;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proofErr w:type="gramStart"/>
      <w:r w:rsidRPr="0070001B">
        <w:rPr>
          <w:rFonts w:cs="Times New Roman"/>
          <w:sz w:val="26"/>
          <w:szCs w:val="26"/>
        </w:rPr>
        <w:t>- осуществляет на постоянной основе контроль за ходом исполнительных производств о взыскании задолженности по специальным налоговым режимам, применением к должникам и имуществу должников полного комплекса мер, установленных Федеральным законом от 02.10.2007 № 229-ФЗ «Об исполнительном производстве», а так же направляет соответствующие запросы, предложения, замечания по исполнению постановлений о взыскании задолженности в соответствии со ст. 47 НК РФ;</w:t>
      </w:r>
      <w:proofErr w:type="gramEnd"/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lastRenderedPageBreak/>
        <w:t>- подготавливает справки по налогоплательщикам к комиссиям, рабочим группам;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0001B">
        <w:rPr>
          <w:rFonts w:cs="Times New Roman"/>
          <w:sz w:val="26"/>
          <w:szCs w:val="26"/>
        </w:rPr>
        <w:t xml:space="preserve">проводит совместные рейды со службой судебных приставов по взысканию задолженности в отношении должников; 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проводит сверку и актуализирует сведения о проведённых арестах имущества службой судебных приставов;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осуществляет работу в соответствии с планом мероприятий по снижению задолженности и повышению эффективности взыскания задолженности по обязательным платежам в бюджетную систему Российской Федерации и планом мероприятий Федеральной налоговой службы и Федеральной службы судебных приставов;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обеспечивает соблюдение порядка, правомерности и сроков применения мер принудительного взыскания, установленных Налоговым кодексом Российской Федерации, а также письмами ФНС России, рекомендациями, планами мероприятий, приказами и т.д.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 xml:space="preserve">- осуществляет контроль за своевременным и правильным отражением в информационном ресурсе денежных средств, поступивших в счет погашения задолженности по постановлениям о взыскании налога за счет имущества в порядке ст. 47 НК РФ; 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предоставляет в установленные сроки ответы на обращения налогоплательщиков, поступившие в устной форме, на бумажном носителе или в элект</w:t>
      </w:r>
      <w:r w:rsidR="00A1316D">
        <w:rPr>
          <w:rFonts w:cs="Times New Roman"/>
          <w:sz w:val="26"/>
          <w:szCs w:val="26"/>
        </w:rPr>
        <w:t xml:space="preserve">ронном виде, в том числе через </w:t>
      </w:r>
      <w:proofErr w:type="gramStart"/>
      <w:r w:rsidR="00A1316D">
        <w:rPr>
          <w:rFonts w:cs="Times New Roman"/>
          <w:sz w:val="26"/>
          <w:szCs w:val="26"/>
        </w:rPr>
        <w:t>И</w:t>
      </w:r>
      <w:r w:rsidRPr="0070001B">
        <w:rPr>
          <w:rFonts w:cs="Times New Roman"/>
          <w:sz w:val="26"/>
          <w:szCs w:val="26"/>
        </w:rPr>
        <w:t>нтернет-сервисы</w:t>
      </w:r>
      <w:proofErr w:type="gramEnd"/>
      <w:r w:rsidRPr="0070001B">
        <w:rPr>
          <w:rFonts w:cs="Times New Roman"/>
          <w:sz w:val="26"/>
          <w:szCs w:val="26"/>
        </w:rPr>
        <w:t xml:space="preserve"> ФНС России; 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принимает участие в процессе проведения анализа источников и способов взыскания обязательных платежей, предполагаемых к доначислению в ходе выездных налоговых проверок налогоплательщиков, предполагаемых к включению в план ВНП на очередной квартал;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готовит заключения по результатам проведенного анализа;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0001B">
        <w:rPr>
          <w:rFonts w:cs="Times New Roman"/>
          <w:sz w:val="26"/>
          <w:szCs w:val="26"/>
        </w:rPr>
        <w:t xml:space="preserve">принимает участие в проведении контрольных мероприятий в составе проверяющих и проектных групп в целях обеспечения перспективы погашения задолженности; 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 xml:space="preserve">оформляет контрольные карты по ВНП налогоплательщиков, в которых принимает участие; 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осуществляет мероприятия, относящие</w:t>
      </w:r>
      <w:r w:rsidR="000A3C6D">
        <w:rPr>
          <w:rFonts w:cs="Times New Roman"/>
          <w:sz w:val="26"/>
          <w:szCs w:val="26"/>
        </w:rPr>
        <w:t>ся</w:t>
      </w:r>
      <w:r w:rsidRPr="0070001B">
        <w:rPr>
          <w:rFonts w:cs="Times New Roman"/>
          <w:sz w:val="26"/>
          <w:szCs w:val="26"/>
        </w:rPr>
        <w:t xml:space="preserve"> к полномочиям Управления, в соответствии с нормативно-правовыми актами;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проводит анализ финансового состояния организаций – должников и граждан по платежам в бюджет и оценку их платежеспособности;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оформляет решения по принятию и по отмене обеспечительных мер в соответствии с п. 10 ст. 101 НК РФ (по результатам ВНП);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проводит мероприятия, направленные на формирование доказательственной базы для целей применения положений подпункта 2 пункта 2 статьи 45 НК РФ;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в порядке, установленном законодательством Российской Федерации и межведомственными соглашениями;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>подготавливает и направляет пакет документов в правоохранительные органы, с целью возбуждения уголовных дел по признакам составов преступления, предусмотренным  статьями 199.1 и 199.2 УК РФ;</w:t>
      </w:r>
    </w:p>
    <w:p w:rsidR="0070001B" w:rsidRDefault="0070001B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0001B">
        <w:rPr>
          <w:rFonts w:cs="Times New Roman"/>
          <w:sz w:val="26"/>
          <w:szCs w:val="26"/>
        </w:rPr>
        <w:t xml:space="preserve">при подготовке документов, передаваемых в правоохранительные органы (с целью возбуждения уголовных дел по признакам составов преступления, предусмотренным  статьями 199.1 и 199.2 УК РФ, а также по поступившим запросам) – </w:t>
      </w:r>
      <w:r w:rsidR="00A1316D">
        <w:rPr>
          <w:rFonts w:cs="Times New Roman"/>
          <w:sz w:val="26"/>
          <w:szCs w:val="26"/>
        </w:rPr>
        <w:lastRenderedPageBreak/>
        <w:t xml:space="preserve">проверяет </w:t>
      </w:r>
      <w:r w:rsidRPr="0070001B">
        <w:rPr>
          <w:rFonts w:cs="Times New Roman"/>
          <w:sz w:val="26"/>
          <w:szCs w:val="26"/>
        </w:rPr>
        <w:t>их на соответствие нормам налогового законодательства, в части формирования и направления документов налогоплательщика</w:t>
      </w:r>
      <w:r>
        <w:rPr>
          <w:rFonts w:cs="Times New Roman"/>
          <w:sz w:val="26"/>
          <w:szCs w:val="26"/>
        </w:rPr>
        <w:t>м, в банки и органы ФССП России.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0001B" w:rsidRPr="0070001B">
        <w:rPr>
          <w:rFonts w:cs="Times New Roman"/>
          <w:sz w:val="26"/>
          <w:szCs w:val="26"/>
        </w:rPr>
        <w:t xml:space="preserve">информирует соответствующие отделы Управления об установлении фактов отсутствия объекта налогообложения; 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участвует в комиссиях, совещаниях по урегулированию задолженности;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проводит технической учебы с работниками отдела, Управления, проведение  семинаров с налогоплательщиками и т.д.;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своевременно исполняет задания, поручения, запросы и т.д.;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 xml:space="preserve">- знает и исполняет  требования инструкции по делопроизводству, в том числе с использованием системы электронного документооборота (СЭД) </w:t>
      </w:r>
      <w:r w:rsidR="000148E2">
        <w:rPr>
          <w:rFonts w:cs="Times New Roman"/>
          <w:sz w:val="26"/>
          <w:szCs w:val="26"/>
        </w:rPr>
        <w:t>в Управлении</w:t>
      </w:r>
      <w:r w:rsidRPr="0070001B">
        <w:rPr>
          <w:rFonts w:cs="Times New Roman"/>
          <w:sz w:val="26"/>
          <w:szCs w:val="26"/>
        </w:rPr>
        <w:t>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знает и исполняет положения о порядке  обращения со служебной информацией ограниченного распространения в налоговых органах, в том числе учет, обращение и хранение документов с грифом «для служебного пользования»;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направляет</w:t>
      </w:r>
      <w:r w:rsidR="0070001B" w:rsidRPr="0070001B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="0070001B" w:rsidRPr="0070001B">
        <w:rPr>
          <w:rFonts w:cs="Times New Roman"/>
          <w:sz w:val="26"/>
          <w:szCs w:val="26"/>
        </w:rPr>
        <w:t xml:space="preserve"> техническим специалистам программных комплексов Управления, в случаях необходимости по направлениям своей работы;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своевременно  предоставл</w:t>
      </w:r>
      <w:r w:rsidR="00303427">
        <w:rPr>
          <w:rFonts w:cs="Times New Roman"/>
          <w:sz w:val="26"/>
          <w:szCs w:val="26"/>
        </w:rPr>
        <w:t>яет</w:t>
      </w:r>
      <w:r w:rsidRPr="0070001B">
        <w:rPr>
          <w:rFonts w:cs="Times New Roman"/>
          <w:sz w:val="26"/>
          <w:szCs w:val="26"/>
        </w:rPr>
        <w:t xml:space="preserve"> информаци</w:t>
      </w:r>
      <w:r w:rsidR="00303427">
        <w:rPr>
          <w:rFonts w:cs="Times New Roman"/>
          <w:sz w:val="26"/>
          <w:szCs w:val="26"/>
        </w:rPr>
        <w:t>ю</w:t>
      </w:r>
      <w:r w:rsidRPr="0070001B">
        <w:rPr>
          <w:rFonts w:cs="Times New Roman"/>
          <w:sz w:val="26"/>
          <w:szCs w:val="26"/>
        </w:rPr>
        <w:t xml:space="preserve"> по своему направлению работы к протоколу аппаратного совещания, к коллегиям и т.д.;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ведет журнал</w:t>
      </w:r>
      <w:r w:rsidR="0070001B" w:rsidRPr="0070001B">
        <w:rPr>
          <w:rFonts w:cs="Times New Roman"/>
          <w:sz w:val="26"/>
          <w:szCs w:val="26"/>
        </w:rPr>
        <w:t xml:space="preserve"> учета гербовых бланков, с отражением адресата и отправляемой информации;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соблюдает и зна</w:t>
      </w:r>
      <w:r w:rsidR="0070001B" w:rsidRPr="0070001B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т</w:t>
      </w:r>
      <w:r w:rsidR="0070001B" w:rsidRPr="0070001B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70001B" w:rsidRPr="0070001B">
        <w:rPr>
          <w:rFonts w:cs="Times New Roman"/>
          <w:sz w:val="26"/>
          <w:szCs w:val="26"/>
        </w:rPr>
        <w:t xml:space="preserve"> охраны труда и правил противопожарной безопасности;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знает</w:t>
      </w:r>
      <w:r w:rsidR="0070001B" w:rsidRPr="0070001B">
        <w:rPr>
          <w:rFonts w:cs="Times New Roman"/>
          <w:sz w:val="26"/>
          <w:szCs w:val="26"/>
        </w:rPr>
        <w:t xml:space="preserve"> и примен</w:t>
      </w:r>
      <w:r>
        <w:rPr>
          <w:rFonts w:cs="Times New Roman"/>
          <w:sz w:val="26"/>
          <w:szCs w:val="26"/>
        </w:rPr>
        <w:t>яет</w:t>
      </w:r>
      <w:r w:rsidR="0070001B" w:rsidRPr="0070001B">
        <w:rPr>
          <w:rFonts w:cs="Times New Roman"/>
          <w:sz w:val="26"/>
          <w:szCs w:val="26"/>
        </w:rPr>
        <w:t xml:space="preserve"> в своей работе технологических процессов и инструкций на рабочие места;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знает</w:t>
      </w:r>
      <w:r w:rsidR="0070001B" w:rsidRPr="0070001B">
        <w:rPr>
          <w:rFonts w:cs="Times New Roman"/>
          <w:sz w:val="26"/>
          <w:szCs w:val="26"/>
        </w:rPr>
        <w:t xml:space="preserve"> ПК «АИС Налог-3»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</w:t>
      </w:r>
      <w:r w:rsidR="0070001B" w:rsidRPr="0070001B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у</w:t>
      </w:r>
      <w:r w:rsidR="0070001B" w:rsidRPr="0070001B">
        <w:rPr>
          <w:rFonts w:cs="Times New Roman"/>
          <w:sz w:val="26"/>
          <w:szCs w:val="26"/>
        </w:rPr>
        <w:t xml:space="preserve"> на  компьютере только со своим паролем, который хранит в тайне;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ежедневно</w:t>
      </w:r>
      <w:r w:rsidR="00303427">
        <w:rPr>
          <w:rFonts w:cs="Times New Roman"/>
          <w:sz w:val="26"/>
          <w:szCs w:val="26"/>
        </w:rPr>
        <w:t xml:space="preserve"> получает</w:t>
      </w:r>
      <w:r w:rsidRPr="0070001B">
        <w:rPr>
          <w:rFonts w:cs="Times New Roman"/>
          <w:sz w:val="26"/>
          <w:szCs w:val="26"/>
        </w:rPr>
        <w:t xml:space="preserve"> почтов</w:t>
      </w:r>
      <w:r w:rsidR="00303427">
        <w:rPr>
          <w:rFonts w:cs="Times New Roman"/>
          <w:sz w:val="26"/>
          <w:szCs w:val="26"/>
        </w:rPr>
        <w:t>ую</w:t>
      </w:r>
      <w:r w:rsidRPr="0070001B">
        <w:rPr>
          <w:rFonts w:cs="Times New Roman"/>
          <w:sz w:val="26"/>
          <w:szCs w:val="26"/>
        </w:rPr>
        <w:t xml:space="preserve"> корреспонденци</w:t>
      </w:r>
      <w:r w:rsidR="00303427">
        <w:rPr>
          <w:rFonts w:cs="Times New Roman"/>
          <w:sz w:val="26"/>
          <w:szCs w:val="26"/>
        </w:rPr>
        <w:t>ю</w:t>
      </w:r>
      <w:r w:rsidRPr="0070001B">
        <w:rPr>
          <w:rFonts w:cs="Times New Roman"/>
          <w:sz w:val="26"/>
          <w:szCs w:val="26"/>
        </w:rPr>
        <w:t xml:space="preserve"> на бумажном носителе;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ежедневно </w:t>
      </w:r>
      <w:r w:rsidR="0070001B" w:rsidRPr="0070001B">
        <w:rPr>
          <w:rFonts w:cs="Times New Roman"/>
          <w:sz w:val="26"/>
          <w:szCs w:val="26"/>
        </w:rPr>
        <w:t>знаком</w:t>
      </w:r>
      <w:r>
        <w:rPr>
          <w:rFonts w:cs="Times New Roman"/>
          <w:sz w:val="26"/>
          <w:szCs w:val="26"/>
        </w:rPr>
        <w:t>иться</w:t>
      </w:r>
      <w:r w:rsidR="0070001B" w:rsidRPr="0070001B">
        <w:rPr>
          <w:rFonts w:cs="Times New Roman"/>
          <w:sz w:val="26"/>
          <w:szCs w:val="26"/>
        </w:rPr>
        <w:t xml:space="preserve"> с корреспонденцией, получаемой через систему электронного документооборота (СЭД);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</w:t>
      </w:r>
      <w:r w:rsidR="0070001B" w:rsidRPr="0070001B">
        <w:rPr>
          <w:rFonts w:cs="Times New Roman"/>
          <w:sz w:val="26"/>
          <w:szCs w:val="26"/>
        </w:rPr>
        <w:t xml:space="preserve"> ежедневн</w:t>
      </w:r>
      <w:r>
        <w:rPr>
          <w:rFonts w:cs="Times New Roman"/>
          <w:sz w:val="26"/>
          <w:szCs w:val="26"/>
        </w:rPr>
        <w:t>ую</w:t>
      </w:r>
      <w:r w:rsidR="0070001B" w:rsidRPr="0070001B">
        <w:rPr>
          <w:rFonts w:cs="Times New Roman"/>
          <w:sz w:val="26"/>
          <w:szCs w:val="26"/>
        </w:rPr>
        <w:t xml:space="preserve"> техническ</w:t>
      </w:r>
      <w:r>
        <w:rPr>
          <w:rFonts w:cs="Times New Roman"/>
          <w:sz w:val="26"/>
          <w:szCs w:val="26"/>
        </w:rPr>
        <w:t>ую работу по</w:t>
      </w:r>
      <w:r w:rsidR="0070001B" w:rsidRPr="0070001B">
        <w:rPr>
          <w:rFonts w:cs="Times New Roman"/>
          <w:sz w:val="26"/>
          <w:szCs w:val="26"/>
        </w:rPr>
        <w:t xml:space="preserve"> обслуживани</w:t>
      </w:r>
      <w:r>
        <w:rPr>
          <w:rFonts w:cs="Times New Roman"/>
          <w:sz w:val="26"/>
          <w:szCs w:val="26"/>
        </w:rPr>
        <w:t>ю</w:t>
      </w:r>
      <w:r w:rsidR="0070001B" w:rsidRPr="0070001B">
        <w:rPr>
          <w:rFonts w:cs="Times New Roman"/>
          <w:sz w:val="26"/>
          <w:szCs w:val="26"/>
        </w:rPr>
        <w:t xml:space="preserve"> компьютера: удаление чистой фланелью пыли с наружных частей компьютера (монитора, системного блока, принтера, клавиатуры);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информирует</w:t>
      </w:r>
      <w:r w:rsidR="0070001B" w:rsidRPr="0070001B">
        <w:rPr>
          <w:rFonts w:cs="Times New Roman"/>
          <w:sz w:val="26"/>
          <w:szCs w:val="26"/>
        </w:rPr>
        <w:t xml:space="preserve"> начальника отдела и отдел информационных технологий  </w:t>
      </w:r>
      <w:proofErr w:type="gramStart"/>
      <w:r w:rsidR="0070001B" w:rsidRPr="0070001B">
        <w:rPr>
          <w:rFonts w:cs="Times New Roman"/>
          <w:sz w:val="26"/>
          <w:szCs w:val="26"/>
        </w:rPr>
        <w:t>об</w:t>
      </w:r>
      <w:proofErr w:type="gramEnd"/>
      <w:r w:rsidR="0070001B" w:rsidRPr="0070001B">
        <w:rPr>
          <w:rFonts w:cs="Times New Roman"/>
          <w:sz w:val="26"/>
          <w:szCs w:val="26"/>
        </w:rPr>
        <w:t xml:space="preserve"> </w:t>
      </w:r>
      <w:proofErr w:type="gramStart"/>
      <w:r w:rsidR="0070001B" w:rsidRPr="0070001B">
        <w:rPr>
          <w:rFonts w:cs="Times New Roman"/>
          <w:sz w:val="26"/>
          <w:szCs w:val="26"/>
        </w:rPr>
        <w:t>обнаруженных</w:t>
      </w:r>
      <w:proofErr w:type="gramEnd"/>
      <w:r w:rsidR="0070001B" w:rsidRPr="0070001B">
        <w:rPr>
          <w:rFonts w:cs="Times New Roman"/>
          <w:sz w:val="26"/>
          <w:szCs w:val="26"/>
        </w:rPr>
        <w:t xml:space="preserve"> неисправностей (запрещается переставлять    компьютер без согласования с отделом информационных технологий, а так же   проводить  самостоятельное вскрытие и ремонт компьютера);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соблюдает внутренний</w:t>
      </w:r>
      <w:r w:rsidR="0070001B" w:rsidRPr="0070001B">
        <w:rPr>
          <w:rFonts w:cs="Times New Roman"/>
          <w:sz w:val="26"/>
          <w:szCs w:val="26"/>
        </w:rPr>
        <w:t xml:space="preserve"> распоряд</w:t>
      </w:r>
      <w:r>
        <w:rPr>
          <w:rFonts w:cs="Times New Roman"/>
          <w:sz w:val="26"/>
          <w:szCs w:val="26"/>
        </w:rPr>
        <w:t>о</w:t>
      </w:r>
      <w:r w:rsidR="0070001B" w:rsidRPr="0070001B">
        <w:rPr>
          <w:rFonts w:cs="Times New Roman"/>
          <w:sz w:val="26"/>
          <w:szCs w:val="26"/>
        </w:rPr>
        <w:t>к Управления;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выполняет</w:t>
      </w:r>
      <w:r w:rsidR="0070001B" w:rsidRPr="0070001B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 поручения</w:t>
      </w:r>
      <w:r w:rsidR="0070001B" w:rsidRPr="0070001B">
        <w:rPr>
          <w:rFonts w:cs="Times New Roman"/>
          <w:sz w:val="26"/>
          <w:szCs w:val="26"/>
        </w:rPr>
        <w:t xml:space="preserve"> по заданию начальника отдела;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своевременно</w:t>
      </w:r>
      <w:r w:rsidR="0070001B" w:rsidRPr="0070001B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 xml:space="preserve"> исполняет</w:t>
      </w:r>
      <w:r w:rsidR="0070001B" w:rsidRPr="0070001B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70001B" w:rsidRPr="0070001B">
        <w:rPr>
          <w:rFonts w:cs="Times New Roman"/>
          <w:sz w:val="26"/>
          <w:szCs w:val="26"/>
        </w:rPr>
        <w:t xml:space="preserve"> руководства отдела и Управления, данные в пределах их полномочий, установленных законодательством Российской Федерации;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соблюдает</w:t>
      </w:r>
      <w:r w:rsidR="0070001B" w:rsidRPr="0070001B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70001B" w:rsidRPr="0070001B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70001B" w:rsidRPr="0070001B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сохраняет</w:t>
      </w:r>
      <w:r w:rsidR="0070001B" w:rsidRPr="0070001B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70001B" w:rsidRPr="0070001B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70001B" w:rsidRPr="0070001B">
        <w:rPr>
          <w:rFonts w:cs="Times New Roman"/>
          <w:sz w:val="26"/>
          <w:szCs w:val="26"/>
        </w:rPr>
        <w:t>, в том числе предоставленное ему для исполнения должностных обязанностей, обеспеч</w:t>
      </w:r>
      <w:r>
        <w:rPr>
          <w:rFonts w:cs="Times New Roman"/>
          <w:sz w:val="26"/>
          <w:szCs w:val="26"/>
        </w:rPr>
        <w:t>ивает</w:t>
      </w:r>
      <w:r w:rsidR="0070001B" w:rsidRPr="0070001B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70001B" w:rsidRPr="0070001B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70001B" w:rsidRPr="0070001B">
        <w:rPr>
          <w:rFonts w:cs="Times New Roman"/>
          <w:sz w:val="26"/>
          <w:szCs w:val="26"/>
        </w:rPr>
        <w:t>;</w:t>
      </w:r>
    </w:p>
    <w:p w:rsidR="0070001B" w:rsidRPr="0070001B" w:rsidRDefault="00303427" w:rsidP="003034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обеспечивает</w:t>
      </w:r>
      <w:r w:rsidR="0070001B" w:rsidRPr="0070001B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70001B" w:rsidRPr="0070001B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0001B" w:rsidRPr="0070001B" w:rsidRDefault="00303427" w:rsidP="0070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</w:t>
      </w:r>
      <w:r w:rsidR="0070001B" w:rsidRPr="0070001B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 xml:space="preserve">3.3. В целях исполнения возложенных должностных обязанностей </w:t>
      </w:r>
      <w:r w:rsidR="00000860">
        <w:rPr>
          <w:rFonts w:cs="Times New Roman"/>
          <w:sz w:val="26"/>
          <w:szCs w:val="26"/>
        </w:rPr>
        <w:t xml:space="preserve">старший </w:t>
      </w:r>
      <w:r w:rsidRPr="0070001B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вносить на рассмотрение начальника (заместителя) отдела предложения по вопросам со</w:t>
      </w:r>
      <w:r w:rsidR="00000860">
        <w:rPr>
          <w:rFonts w:cs="Times New Roman"/>
          <w:sz w:val="26"/>
          <w:szCs w:val="26"/>
        </w:rPr>
        <w:t xml:space="preserve">вершенствования </w:t>
      </w:r>
      <w:r w:rsidRPr="0070001B">
        <w:rPr>
          <w:rFonts w:cs="Times New Roman"/>
          <w:sz w:val="26"/>
          <w:szCs w:val="26"/>
        </w:rPr>
        <w:t>методик работы отдела и улучшения качества обслуживания налогоплательщиков.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запрашивать и получать от других отделов Управления, юридических и физических лиц, материалы и документы, необходимые для выполнения должностных обязанностей, а также знакомиться с указанными материалами в местах их нахождения.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осуществлять иные права, предусмотренные  Положением об отделе, иными нормативными актами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на защиту своих персональных данных;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70001B" w:rsidRPr="0070001B" w:rsidRDefault="0070001B" w:rsidP="0070001B">
      <w:pPr>
        <w:widowControl w:val="0"/>
        <w:rPr>
          <w:rFonts w:cs="Times New Roman"/>
          <w:sz w:val="26"/>
          <w:szCs w:val="26"/>
        </w:rPr>
      </w:pPr>
      <w:r w:rsidRPr="0070001B">
        <w:rPr>
          <w:rFonts w:cs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proofErr w:type="gramStart"/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B149A9" w:rsidRPr="00B149A9">
        <w:rPr>
          <w:rFonts w:cs="Times New Roman"/>
          <w:sz w:val="26"/>
          <w:szCs w:val="26"/>
        </w:rPr>
        <w:t xml:space="preserve">задачами и функциями отдела </w:t>
      </w:r>
      <w:r w:rsidR="00396A9D">
        <w:rPr>
          <w:rFonts w:cs="Times New Roman"/>
          <w:sz w:val="26"/>
          <w:szCs w:val="26"/>
        </w:rPr>
        <w:t>проектного управления долгом</w:t>
      </w:r>
      <w:r w:rsidR="00B149A9" w:rsidRPr="00B149A9">
        <w:rPr>
          <w:rFonts w:cs="Times New Roman"/>
          <w:sz w:val="26"/>
          <w:szCs w:val="26"/>
        </w:rPr>
        <w:t>, функциональными особенностями замещаемой в нем должности гражданской службы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  <w:proofErr w:type="gramEnd"/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132A0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149A9" w:rsidRPr="00B149A9">
        <w:rPr>
          <w:rFonts w:cs="Times New Roman"/>
          <w:sz w:val="26"/>
          <w:szCs w:val="26"/>
        </w:rPr>
        <w:t xml:space="preserve">отдел </w:t>
      </w:r>
      <w:r w:rsidR="00396A9D">
        <w:rPr>
          <w:rFonts w:cs="Times New Roman"/>
          <w:sz w:val="26"/>
          <w:szCs w:val="26"/>
        </w:rPr>
        <w:t>проектного управления долгом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078F8" w:rsidRPr="00305F30" w:rsidRDefault="00C078F8" w:rsidP="00C078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5F3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305F30">
        <w:rPr>
          <w:rFonts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8F8" w:rsidRPr="007A71BC" w:rsidRDefault="00C078F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132A0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82E6C" w:rsidRPr="00082E6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132A0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F20EBA">
        <w:rPr>
          <w:rFonts w:eastAsia="Calibri" w:cs="Times New Roman"/>
          <w:sz w:val="26"/>
          <w:szCs w:val="26"/>
        </w:rPr>
        <w:t xml:space="preserve">о вопросам, </w:t>
      </w:r>
      <w:r w:rsidR="00F20EBA" w:rsidRPr="00F20EBA">
        <w:rPr>
          <w:rFonts w:eastAsia="Calibri" w:cs="Times New Roman"/>
          <w:sz w:val="26"/>
          <w:szCs w:val="26"/>
        </w:rPr>
        <w:t>относящимся к компетенции отдела</w:t>
      </w:r>
      <w:r w:rsidR="00F20EBA">
        <w:rPr>
          <w:rFonts w:eastAsia="Calibri" w:cs="Times New Roman"/>
          <w:sz w:val="26"/>
          <w:szCs w:val="26"/>
        </w:rPr>
        <w:t>.</w:t>
      </w:r>
    </w:p>
    <w:p w:rsidR="00F20EBA" w:rsidRPr="00F20EBA" w:rsidRDefault="00B23407" w:rsidP="00F20EB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F20EBA" w:rsidRPr="00F20EBA">
        <w:rPr>
          <w:rFonts w:eastAsia="Calibri" w:cs="Times New Roman"/>
          <w:sz w:val="26"/>
          <w:szCs w:val="26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20EBA" w:rsidRPr="00F20EBA" w:rsidRDefault="00F20EBA" w:rsidP="00F20EBA">
      <w:pPr>
        <w:rPr>
          <w:rFonts w:eastAsia="Calibri" w:cs="Times New Roman"/>
          <w:sz w:val="26"/>
          <w:szCs w:val="26"/>
        </w:rPr>
      </w:pPr>
      <w:r w:rsidRPr="00F20EBA">
        <w:rPr>
          <w:rFonts w:eastAsia="Calibri" w:cs="Times New Roman"/>
          <w:sz w:val="26"/>
          <w:szCs w:val="26"/>
        </w:rPr>
        <w:t>-предусмотренным настоящим должностным регламентом;</w:t>
      </w:r>
    </w:p>
    <w:p w:rsidR="00F20EBA" w:rsidRPr="00F20EBA" w:rsidRDefault="00F20EBA" w:rsidP="00F20EBA">
      <w:pPr>
        <w:rPr>
          <w:rFonts w:eastAsia="Calibri" w:cs="Times New Roman"/>
          <w:sz w:val="26"/>
          <w:szCs w:val="26"/>
        </w:rPr>
      </w:pPr>
      <w:r w:rsidRPr="00F20EBA">
        <w:rPr>
          <w:rFonts w:eastAsia="Calibri" w:cs="Times New Roman"/>
          <w:sz w:val="26"/>
          <w:szCs w:val="26"/>
        </w:rPr>
        <w:t xml:space="preserve">-подготовки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F20EBA" w:rsidRPr="00F20EBA" w:rsidRDefault="00F20EBA" w:rsidP="00F20EBA">
      <w:pPr>
        <w:rPr>
          <w:rFonts w:eastAsia="Calibri" w:cs="Times New Roman"/>
          <w:sz w:val="26"/>
          <w:szCs w:val="26"/>
        </w:rPr>
      </w:pPr>
      <w:r w:rsidRPr="00F20EBA">
        <w:rPr>
          <w:rFonts w:eastAsia="Calibri" w:cs="Times New Roman"/>
          <w:sz w:val="26"/>
          <w:szCs w:val="26"/>
        </w:rPr>
        <w:t>-разработки мероприятий по устранению недостатков по результатам комплексных и тематических проверок, проводимых Межрегиональными инспекциями ФНС России по субъектам Российской Федерации;</w:t>
      </w:r>
    </w:p>
    <w:p w:rsidR="00F20EBA" w:rsidRPr="00F20EBA" w:rsidRDefault="00F20EBA" w:rsidP="00F20EBA">
      <w:pPr>
        <w:rPr>
          <w:rFonts w:eastAsia="Calibri" w:cs="Times New Roman"/>
          <w:sz w:val="26"/>
          <w:szCs w:val="26"/>
        </w:rPr>
      </w:pPr>
      <w:r w:rsidRPr="00F20EBA">
        <w:rPr>
          <w:rFonts w:eastAsia="Calibri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F20EBA" w:rsidP="00F20EBA">
      <w:pPr>
        <w:rPr>
          <w:rFonts w:eastAsia="Calibri" w:cs="Times New Roman"/>
          <w:sz w:val="26"/>
          <w:szCs w:val="26"/>
        </w:rPr>
      </w:pPr>
      <w:r w:rsidRPr="00F20EBA">
        <w:rPr>
          <w:rFonts w:eastAsia="Calibri" w:cs="Times New Roman"/>
          <w:sz w:val="26"/>
          <w:szCs w:val="26"/>
        </w:rPr>
        <w:t>-иным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132A0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D53FB" w:rsidRPr="00AD53FB" w:rsidRDefault="00AD53FB" w:rsidP="00AD53FB">
      <w:pPr>
        <w:tabs>
          <w:tab w:val="left" w:pos="709"/>
        </w:tabs>
        <w:rPr>
          <w:rFonts w:cs="Times New Roman"/>
          <w:sz w:val="26"/>
          <w:szCs w:val="26"/>
        </w:rPr>
      </w:pPr>
      <w:r w:rsidRPr="00AD53FB">
        <w:rPr>
          <w:rFonts w:cs="Times New Roman"/>
          <w:sz w:val="26"/>
          <w:szCs w:val="26"/>
        </w:rPr>
        <w:t>-</w:t>
      </w:r>
      <w:r w:rsidRPr="00AD53FB">
        <w:rPr>
          <w:rFonts w:cs="Times New Roman"/>
          <w:sz w:val="26"/>
          <w:szCs w:val="26"/>
        </w:rPr>
        <w:tab/>
        <w:t>положений об отделе;</w:t>
      </w:r>
    </w:p>
    <w:p w:rsidR="00AD53FB" w:rsidRPr="00AD53FB" w:rsidRDefault="00AD53FB" w:rsidP="00AD53FB">
      <w:pPr>
        <w:tabs>
          <w:tab w:val="left" w:pos="709"/>
        </w:tabs>
        <w:rPr>
          <w:rFonts w:cs="Times New Roman"/>
          <w:sz w:val="26"/>
          <w:szCs w:val="26"/>
        </w:rPr>
      </w:pPr>
      <w:r w:rsidRPr="00AD53FB">
        <w:rPr>
          <w:rFonts w:cs="Times New Roman"/>
          <w:sz w:val="26"/>
          <w:szCs w:val="26"/>
        </w:rPr>
        <w:t>-</w:t>
      </w:r>
      <w:r w:rsidRPr="00AD53FB">
        <w:rPr>
          <w:rFonts w:cs="Times New Roman"/>
          <w:sz w:val="26"/>
          <w:szCs w:val="26"/>
        </w:rPr>
        <w:tab/>
        <w:t>графика отпусков гражданских служащих отдела;</w:t>
      </w:r>
    </w:p>
    <w:p w:rsidR="009129AC" w:rsidRPr="007A71BC" w:rsidRDefault="00AD53FB" w:rsidP="00AD53FB">
      <w:pPr>
        <w:tabs>
          <w:tab w:val="left" w:pos="709"/>
        </w:tabs>
        <w:rPr>
          <w:rFonts w:cs="Times New Roman"/>
          <w:sz w:val="26"/>
          <w:szCs w:val="26"/>
        </w:rPr>
      </w:pPr>
      <w:r w:rsidRPr="00AD53FB">
        <w:rPr>
          <w:rFonts w:cs="Times New Roman"/>
          <w:sz w:val="26"/>
          <w:szCs w:val="26"/>
        </w:rPr>
        <w:t>-</w:t>
      </w:r>
      <w:r w:rsidRPr="00AD53FB">
        <w:rPr>
          <w:rFonts w:cs="Times New Roman"/>
          <w:sz w:val="26"/>
          <w:szCs w:val="26"/>
        </w:rPr>
        <w:tab/>
        <w:t xml:space="preserve">иных актов по поручению руководства </w:t>
      </w:r>
      <w:r w:rsidR="00BA3EC3">
        <w:rPr>
          <w:rFonts w:cs="Times New Roman"/>
          <w:sz w:val="26"/>
          <w:szCs w:val="26"/>
        </w:rPr>
        <w:t>Управления</w:t>
      </w:r>
      <w:r w:rsidRPr="00AD53FB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132A0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6087A">
      <w:pPr>
        <w:rPr>
          <w:rFonts w:cs="Times New Roman"/>
          <w:sz w:val="26"/>
          <w:szCs w:val="26"/>
        </w:rPr>
      </w:pPr>
      <w:r w:rsidRPr="0096087A">
        <w:rPr>
          <w:rFonts w:cs="Times New Roman"/>
          <w:sz w:val="26"/>
          <w:szCs w:val="26"/>
        </w:rPr>
        <w:t>8. </w:t>
      </w:r>
      <w:r w:rsidRPr="009608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132A0" w:rsidRPr="0096087A">
        <w:rPr>
          <w:rFonts w:eastAsia="Calibri" w:cs="Times New Roman"/>
          <w:sz w:val="26"/>
          <w:szCs w:val="26"/>
        </w:rPr>
        <w:t>старший</w:t>
      </w:r>
      <w:r w:rsidR="007926BF" w:rsidRPr="0096087A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6087A" w:rsidRPr="0096087A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77F4D" w:rsidRPr="00A70522" w:rsidRDefault="00077F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05547D">
      <w:headerReference w:type="default" r:id="rId13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B2" w:rsidRDefault="00AF70B2" w:rsidP="00EA6485">
      <w:r>
        <w:separator/>
      </w:r>
    </w:p>
  </w:endnote>
  <w:endnote w:type="continuationSeparator" w:id="0">
    <w:p w:rsidR="00AF70B2" w:rsidRDefault="00AF70B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B2" w:rsidRDefault="00AF70B2" w:rsidP="00EA6485">
      <w:r>
        <w:separator/>
      </w:r>
    </w:p>
  </w:footnote>
  <w:footnote w:type="continuationSeparator" w:id="0">
    <w:p w:rsidR="00AF70B2" w:rsidRDefault="00AF70B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0E1" w:rsidRPr="00B310A4" w:rsidRDefault="00431DC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50E1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70E9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50E1" w:rsidRPr="00B310A4" w:rsidRDefault="006650E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1E2C"/>
    <w:multiLevelType w:val="hybridMultilevel"/>
    <w:tmpl w:val="3F8093F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B9B4D12"/>
    <w:multiLevelType w:val="hybridMultilevel"/>
    <w:tmpl w:val="F3DCF020"/>
    <w:lvl w:ilvl="0" w:tplc="04190011">
      <w:start w:val="1"/>
      <w:numFmt w:val="decimal"/>
      <w:lvlText w:val="%1)"/>
      <w:lvlJc w:val="left"/>
      <w:pPr>
        <w:ind w:left="1356" w:hanging="360"/>
      </w:p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">
    <w:nsid w:val="3043384E"/>
    <w:multiLevelType w:val="hybridMultilevel"/>
    <w:tmpl w:val="90C8AE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92D5BD7"/>
    <w:multiLevelType w:val="hybridMultilevel"/>
    <w:tmpl w:val="01D6D2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860"/>
    <w:rsid w:val="000108C0"/>
    <w:rsid w:val="000148E2"/>
    <w:rsid w:val="00026393"/>
    <w:rsid w:val="00032A2F"/>
    <w:rsid w:val="000421FC"/>
    <w:rsid w:val="0005547D"/>
    <w:rsid w:val="00056B93"/>
    <w:rsid w:val="00066E3C"/>
    <w:rsid w:val="00070D4C"/>
    <w:rsid w:val="00070E27"/>
    <w:rsid w:val="00077F4D"/>
    <w:rsid w:val="00081C9A"/>
    <w:rsid w:val="00082E6C"/>
    <w:rsid w:val="00092DB7"/>
    <w:rsid w:val="000A24CC"/>
    <w:rsid w:val="000A292F"/>
    <w:rsid w:val="000A3C6D"/>
    <w:rsid w:val="000B335B"/>
    <w:rsid w:val="000C5876"/>
    <w:rsid w:val="00110415"/>
    <w:rsid w:val="001130C3"/>
    <w:rsid w:val="001158C8"/>
    <w:rsid w:val="00115EF1"/>
    <w:rsid w:val="00122E85"/>
    <w:rsid w:val="00153D8E"/>
    <w:rsid w:val="001555BD"/>
    <w:rsid w:val="00194DA1"/>
    <w:rsid w:val="001A3FB9"/>
    <w:rsid w:val="001A40B3"/>
    <w:rsid w:val="001D1FD1"/>
    <w:rsid w:val="001D3050"/>
    <w:rsid w:val="001D45A3"/>
    <w:rsid w:val="001E1D79"/>
    <w:rsid w:val="001E25C6"/>
    <w:rsid w:val="001E2F40"/>
    <w:rsid w:val="001E657F"/>
    <w:rsid w:val="001F2FC1"/>
    <w:rsid w:val="001F74C4"/>
    <w:rsid w:val="00214679"/>
    <w:rsid w:val="002164BB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E1AC8"/>
    <w:rsid w:val="00303427"/>
    <w:rsid w:val="003132A0"/>
    <w:rsid w:val="0031631B"/>
    <w:rsid w:val="00330871"/>
    <w:rsid w:val="00334E13"/>
    <w:rsid w:val="00336551"/>
    <w:rsid w:val="00343095"/>
    <w:rsid w:val="003540DA"/>
    <w:rsid w:val="00376A7F"/>
    <w:rsid w:val="00396A9D"/>
    <w:rsid w:val="003A1F6E"/>
    <w:rsid w:val="003C5FD1"/>
    <w:rsid w:val="003D77E9"/>
    <w:rsid w:val="003E5F07"/>
    <w:rsid w:val="00427F3F"/>
    <w:rsid w:val="00431DCF"/>
    <w:rsid w:val="00446848"/>
    <w:rsid w:val="0045179F"/>
    <w:rsid w:val="0046183D"/>
    <w:rsid w:val="00462658"/>
    <w:rsid w:val="00480822"/>
    <w:rsid w:val="00481EAB"/>
    <w:rsid w:val="00484D14"/>
    <w:rsid w:val="00492155"/>
    <w:rsid w:val="00497013"/>
    <w:rsid w:val="004B4C20"/>
    <w:rsid w:val="004C2FFA"/>
    <w:rsid w:val="004E2C0D"/>
    <w:rsid w:val="004F275C"/>
    <w:rsid w:val="00506DAA"/>
    <w:rsid w:val="00516107"/>
    <w:rsid w:val="00572F9D"/>
    <w:rsid w:val="005856AA"/>
    <w:rsid w:val="005859E1"/>
    <w:rsid w:val="00593B7C"/>
    <w:rsid w:val="005B11E2"/>
    <w:rsid w:val="005D091A"/>
    <w:rsid w:val="005E6D2C"/>
    <w:rsid w:val="005E6F31"/>
    <w:rsid w:val="00601182"/>
    <w:rsid w:val="00605927"/>
    <w:rsid w:val="0060771C"/>
    <w:rsid w:val="0065447F"/>
    <w:rsid w:val="006650E1"/>
    <w:rsid w:val="006747F6"/>
    <w:rsid w:val="00687167"/>
    <w:rsid w:val="0069001C"/>
    <w:rsid w:val="00690B2D"/>
    <w:rsid w:val="006A11EB"/>
    <w:rsid w:val="006B79DB"/>
    <w:rsid w:val="006C73DA"/>
    <w:rsid w:val="006D5888"/>
    <w:rsid w:val="006F09B8"/>
    <w:rsid w:val="006F23AA"/>
    <w:rsid w:val="006F3EFB"/>
    <w:rsid w:val="006F7692"/>
    <w:rsid w:val="0070001B"/>
    <w:rsid w:val="00725F6F"/>
    <w:rsid w:val="00731357"/>
    <w:rsid w:val="00735EA7"/>
    <w:rsid w:val="00737771"/>
    <w:rsid w:val="007404B0"/>
    <w:rsid w:val="00766803"/>
    <w:rsid w:val="007772F6"/>
    <w:rsid w:val="00786BA1"/>
    <w:rsid w:val="007926BF"/>
    <w:rsid w:val="00797DD1"/>
    <w:rsid w:val="007A7023"/>
    <w:rsid w:val="007A7DB0"/>
    <w:rsid w:val="007C05C5"/>
    <w:rsid w:val="007C17A8"/>
    <w:rsid w:val="007C66C3"/>
    <w:rsid w:val="007D4DBE"/>
    <w:rsid w:val="007E3DDA"/>
    <w:rsid w:val="007E4325"/>
    <w:rsid w:val="00810D38"/>
    <w:rsid w:val="008368DF"/>
    <w:rsid w:val="0085018D"/>
    <w:rsid w:val="008535FA"/>
    <w:rsid w:val="0085364E"/>
    <w:rsid w:val="008668FD"/>
    <w:rsid w:val="00881E11"/>
    <w:rsid w:val="008A2AEA"/>
    <w:rsid w:val="008B0C38"/>
    <w:rsid w:val="008B3713"/>
    <w:rsid w:val="008B56F0"/>
    <w:rsid w:val="008E7BF2"/>
    <w:rsid w:val="008F029A"/>
    <w:rsid w:val="008F0CB8"/>
    <w:rsid w:val="008F1886"/>
    <w:rsid w:val="008F1A72"/>
    <w:rsid w:val="008F4A98"/>
    <w:rsid w:val="008F5674"/>
    <w:rsid w:val="008F63A9"/>
    <w:rsid w:val="009044EF"/>
    <w:rsid w:val="00905F82"/>
    <w:rsid w:val="009129AC"/>
    <w:rsid w:val="009153F2"/>
    <w:rsid w:val="00940C2B"/>
    <w:rsid w:val="00942D85"/>
    <w:rsid w:val="00954D88"/>
    <w:rsid w:val="009573B5"/>
    <w:rsid w:val="00960679"/>
    <w:rsid w:val="0096087A"/>
    <w:rsid w:val="00981DFC"/>
    <w:rsid w:val="00992A97"/>
    <w:rsid w:val="00996AFF"/>
    <w:rsid w:val="00996D03"/>
    <w:rsid w:val="009A1FFF"/>
    <w:rsid w:val="009B5585"/>
    <w:rsid w:val="009C5E91"/>
    <w:rsid w:val="00A1316D"/>
    <w:rsid w:val="00A1369D"/>
    <w:rsid w:val="00A149F3"/>
    <w:rsid w:val="00A163AC"/>
    <w:rsid w:val="00A37715"/>
    <w:rsid w:val="00A422AF"/>
    <w:rsid w:val="00A433CC"/>
    <w:rsid w:val="00A51B8A"/>
    <w:rsid w:val="00A67E5A"/>
    <w:rsid w:val="00A70522"/>
    <w:rsid w:val="00A70AE2"/>
    <w:rsid w:val="00A73786"/>
    <w:rsid w:val="00A80A80"/>
    <w:rsid w:val="00A82FBA"/>
    <w:rsid w:val="00A87DF2"/>
    <w:rsid w:val="00A9231B"/>
    <w:rsid w:val="00A94EC1"/>
    <w:rsid w:val="00AC1C93"/>
    <w:rsid w:val="00AC4E35"/>
    <w:rsid w:val="00AD1897"/>
    <w:rsid w:val="00AD53FB"/>
    <w:rsid w:val="00AF6914"/>
    <w:rsid w:val="00AF70B2"/>
    <w:rsid w:val="00B01B29"/>
    <w:rsid w:val="00B05EAF"/>
    <w:rsid w:val="00B149A9"/>
    <w:rsid w:val="00B227FE"/>
    <w:rsid w:val="00B23407"/>
    <w:rsid w:val="00B26DEE"/>
    <w:rsid w:val="00B32811"/>
    <w:rsid w:val="00B3575E"/>
    <w:rsid w:val="00B37137"/>
    <w:rsid w:val="00B71DBB"/>
    <w:rsid w:val="00B768E7"/>
    <w:rsid w:val="00B8021A"/>
    <w:rsid w:val="00B86305"/>
    <w:rsid w:val="00BA3EC3"/>
    <w:rsid w:val="00BB1A39"/>
    <w:rsid w:val="00BF04B9"/>
    <w:rsid w:val="00BF6176"/>
    <w:rsid w:val="00C003E7"/>
    <w:rsid w:val="00C020A3"/>
    <w:rsid w:val="00C078F8"/>
    <w:rsid w:val="00C3383C"/>
    <w:rsid w:val="00C339AD"/>
    <w:rsid w:val="00C45772"/>
    <w:rsid w:val="00C52BF4"/>
    <w:rsid w:val="00C651F2"/>
    <w:rsid w:val="00C6678D"/>
    <w:rsid w:val="00C747F4"/>
    <w:rsid w:val="00C777A4"/>
    <w:rsid w:val="00CA6731"/>
    <w:rsid w:val="00CD70E9"/>
    <w:rsid w:val="00CE4BFB"/>
    <w:rsid w:val="00CF776E"/>
    <w:rsid w:val="00D03386"/>
    <w:rsid w:val="00D12CFE"/>
    <w:rsid w:val="00D21227"/>
    <w:rsid w:val="00D344D2"/>
    <w:rsid w:val="00D35F06"/>
    <w:rsid w:val="00D40D84"/>
    <w:rsid w:val="00D5484F"/>
    <w:rsid w:val="00D6180B"/>
    <w:rsid w:val="00D77633"/>
    <w:rsid w:val="00D81413"/>
    <w:rsid w:val="00D93FEC"/>
    <w:rsid w:val="00D97586"/>
    <w:rsid w:val="00DA7B9C"/>
    <w:rsid w:val="00DB1A39"/>
    <w:rsid w:val="00DB339F"/>
    <w:rsid w:val="00DC270C"/>
    <w:rsid w:val="00DC3746"/>
    <w:rsid w:val="00DE2FAA"/>
    <w:rsid w:val="00DF18DA"/>
    <w:rsid w:val="00DF71CF"/>
    <w:rsid w:val="00E030BE"/>
    <w:rsid w:val="00E07A65"/>
    <w:rsid w:val="00E37BF5"/>
    <w:rsid w:val="00E4066A"/>
    <w:rsid w:val="00E408A9"/>
    <w:rsid w:val="00E507D9"/>
    <w:rsid w:val="00E5560C"/>
    <w:rsid w:val="00E6138E"/>
    <w:rsid w:val="00E61F3D"/>
    <w:rsid w:val="00E66447"/>
    <w:rsid w:val="00E72E8B"/>
    <w:rsid w:val="00E739B6"/>
    <w:rsid w:val="00E76D94"/>
    <w:rsid w:val="00E95EB5"/>
    <w:rsid w:val="00EA6362"/>
    <w:rsid w:val="00EA6485"/>
    <w:rsid w:val="00EE1BE8"/>
    <w:rsid w:val="00EE5B56"/>
    <w:rsid w:val="00EF10F8"/>
    <w:rsid w:val="00F20EBA"/>
    <w:rsid w:val="00F35394"/>
    <w:rsid w:val="00F42E0D"/>
    <w:rsid w:val="00F6025D"/>
    <w:rsid w:val="00F60847"/>
    <w:rsid w:val="00F62476"/>
    <w:rsid w:val="00F65F97"/>
    <w:rsid w:val="00F839C7"/>
    <w:rsid w:val="00F953E6"/>
    <w:rsid w:val="00FA5269"/>
    <w:rsid w:val="00FA6BDB"/>
    <w:rsid w:val="00FB30A1"/>
    <w:rsid w:val="00FB389B"/>
    <w:rsid w:val="00FB4DA4"/>
    <w:rsid w:val="00FC6CC1"/>
    <w:rsid w:val="00FD3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1555B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313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1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1555B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313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1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1EFDE-2489-4239-8FC3-52EE35AA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4001</Words>
  <Characters>22806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2022-10-18T07:16:00Z</cp:lastPrinted>
  <dcterms:created xsi:type="dcterms:W3CDTF">2023-02-02T12:46:00Z</dcterms:created>
  <dcterms:modified xsi:type="dcterms:W3CDTF">2023-02-09T04:11:00Z</dcterms:modified>
</cp:coreProperties>
</file>